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result-oriented Software Engineer with over 11 years of experience specializing in building scalable, robust systems using a diverse tech stack. Proven expertise in Go, Golang, Python, JavaScript, and TypeScript in conjunction with modern frameworks like React and Node.js. Adept at developing high-performance applications, optimizing existing systems, and implementing automated testing processes. Committed to continuous learning and leveraging advanced software development methodologies to drive innovation and excellence within technology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several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best practices and adhering to company standards for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communication between front-end and back-end applications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build responsive user interfaces, ensuring seamless user experience across various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achieving a consistent development environment and simplifying deployment across various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frameworks, significantly improving performance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software development lifecycle and reducing the release cycle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quality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establishing clear communication channels and feedback loops.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reliability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constructive feedback to peers, cultivating a culture of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on best practices for software development, testing methodologies, and container orchestration.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service efficiency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reliable data storage and retrieval mechanisms tailored to specific application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deployment process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allowing for improved application availability and disaster recovery activities.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Sprint planning and retrospective meetings, leveraging Agile methodologies to enhance workflow efficiency and team dynamics.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integrity of applications prior to release, promoting reduced bug rates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implement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Python applications, enabling seamless integration with frontend components and external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performance improvement, enhancing application speed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team-oriented environment while working on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firm-wide toolsets.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created reusable components and libraries for future use, utilizing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team-leading efforts for API creation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flexible data querying and manipulation.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improved coverage and reducing regressions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of production issues to enhance system reliability and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a project that translated business requirements into technical specifications, leading to a 30% increase in client satisfaction.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Python, Java, JavaScript, TypeScript, Shell Scripting,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Flask, Bootstrap, jQuery, FastAPI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CI/CD, Postman, Swagger, Visual Studio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Elasticsearch, Firebase, DynamoDB,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Jest, Selenium, Cypress, TestNG, Pytest,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