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expertise in designing, developing, and deploying advanced software solutions. Proficient in a diverse set of technologies including Java, Spring Framework, and Microservices Architecture. Proven ability to lead projects with a focus on performance optimization, scalability, and maintainability. Extensive experience in Agile environments with hands-on skills in CI/CD practices and test automation. Effective in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architecture, facilitating independent deployment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overall response time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 and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mitigative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through the software development lifecycle, fostering a culture of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 APIs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top design patterns,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cases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PoTests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robustness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gather requirements and translate them into technical specifications, improving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orchestration of containerized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through enhanced UI/UX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integration and development, optimizing services for multi-platform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ELK Stack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 and error resolution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CI/CD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integrating security checks to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infrastructure on AWS, enhancing system resilience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team DevOps processes including infrastructure as code (IaC)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repeatability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team, participating actively in sprint planning and daily standups to ensure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software defects and performance issues through debugging and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contributing to knowledge sharing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optimized database storage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training of new hires in software and operating protocols, enhancing onboarding processes and efficiency in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Node.js, Jasmine,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