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Java and modern frameworks. Proven expertise in microservices architecture, cloud technologies, and automated testing. Skilled in delivering high-quality software solutions and leading development teams to achieve project goals. Strong understanding of agile methodologies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designing and 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and integrated them with frontend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additional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code reviews and performance tuning, significantly reducing latency and improving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AWS cloud architecture and managed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training materials for new team members and collaborative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implemented new technologies and frameworks to improve application performance and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response times for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stand-ups,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user engagement increases.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 to enhance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code coverage and reduction of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development of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and serverless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frontend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improvements based on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code quality and adherence to design patterns and architectural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systems, providing patches and enhancements to legacy Java applications to ensure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libraries for enhanced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desktop and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scripting and automating tasks, streamlining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DevOps team to optimize deployment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release cycles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front-end optimization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responsive design principles to ensure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junior developers, strengthening team capability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coding standards through best practices and design principles, resulting in improved maintainability and scalability of code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