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11 years of experience in full-cycle software development, specializing in modern frameworks and cloud technologies. Proven track record in delivering robust applications using Python, Java, React, and Node.js. Expert in software integrations and test-driven development methodologies. Adept at collaborating with cross-functional teams to achieve project goals and enhance technological advancements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high-quality,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teams to define requirements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increasing user engagement through enhanced interaction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and agile methodologies, fostering professional growth and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applications, enhancing functionality while ensuring compliance with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design discussions, promoting knowledge sharing and adoption of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database-driven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design discussions, evaluating the use of new technologies and frameworks to modernize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team in transitioning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system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through intuitive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and optimization of existing applications to improve load time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conduct sprint planning sessions, refining process flow and backlog items.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 in applications, significantly improving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application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sessions in web applications, ensuring data safety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caching solutions, facilitating faster data access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development and responsive service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web applications while troubleshooting and resolving production issues related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creating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errors and enhancing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meetings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progress updates, improving overall team coordination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procedures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30% reduction in regression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Ruby,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Flask, Spring Boot,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SQLite, Elasticsearch, Apache Kafka,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Postman, Jira, Git, VS Code,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