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high-quality software solutions. Proficient in using modern technologies including Java, Spring Boot, AWS, Docker, and Kubernetes. Proven ability to lead development teams and improve system efficiencies by implementing best practices in software design and testing. Adept in designing scalable and maintainable applications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migration project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quality and reliability by implementing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development of user interfaces,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seamless integration during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data retrieval processes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multi-tier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architecture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 coverage and ensure reliability across all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(SPAs).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application deployment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visibility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tuned query execution plans for greater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event-driven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communication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 to improve team knowledge and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ensuring effective communication and progress tracking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interactivity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DOM manipulations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working with cloud environments,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analyzed metrics to identify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through robust authentication and authorization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