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cloud-neutral development and AI model optimization. Proficient in Go, Python, Docker, and Kubernetes, with a passion for user-centric design and microservice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features of Chariot for efficient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a scalable microservices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delivery of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concurrency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improving system performance and security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translating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higher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and gRPC APIs for seamless integration with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enhance team capabilities in cloud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performance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software quality and adherence to company coding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scalable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standards and design principles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 to automate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enhance application interoperability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through continuous integration and deployment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existing services, implementing performance metrics and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align product goals with technical capabilities, ensuring cohesive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by redesigning schemas and optimizing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the development of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involving hands-on refactoring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manage version control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ensuring timely resolutions to maintain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maintain code quality and share knowledge.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Java, C#, Rust,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OpenStack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gRPC,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TestNG,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Jira, Confluence,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