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specializing in designing, developing, and implementing software solutions across various industries. Proficient in a wide array of programming languages, frameworks, and tools with a strong focus on Java, Spring, Microservices, and AWS. Adept in both front-end and back-end development, including JavaScript, React, and Node.js, with a solid understanding of DevOps practices and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design and implement a new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by optimizing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to encapsulate business logic,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services and orchestrating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practices including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new product features and translate requirements into technical specifications, improving project delivery by aligning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migrating on-premises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an in-memory caching solution to optimize data retrieval times in web applications, significantly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solutions, reducing infrastructure management overhead and focusing on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enhancing team collaboration and fostering a high-quality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launched multiple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design patterns and architectural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and improving user engagement with an intuitive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database schema designs and complex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performance and efficiency during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automate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and reliable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code coverage of over 85% and maintaining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ceremonies and sprint planning, delivering high-quality software solutions in an iterative and collaborative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development and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connecting back-end services to various front-end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applications, ensuring compliance with security and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with real-time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through immediate data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modern architectures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modularity and maintainability of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establishing a data pipeline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data flow and processing, resulting in improved data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downtime by implementing effective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(Elasticsearch, Logstash, Kibana).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solid version control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collaboration and version management throughout the software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discussions, focusing on scalability and performance enhancement, leading to a 30% reduction in system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