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experienced Senior Software Engineer with over 11 years of comprehensive expertise in developing scalable applications using modern technologies. Proven track record in implementing robust solutions and driving efficiency through innovative coding practices. Proficient in a variety of programming languages and frameworks, including Java, Spring, React, and Oracle, with an emphasis on testing and continuous integration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deployment, improving application load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components with back-end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cycles, reducing release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database queries, enhancing application performance under high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to facilitate communication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and server-side logic, enabling seamless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 management and scaling applications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leading to successful project deliveries aligning with client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security by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protocols and data validation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team productivity by developing reusable component libraries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consistent styling and functionality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design and maintain efficient data models, improving query performance and storage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customer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scalable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reduced system downtime during peak usage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higher performance metrics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mentorship to junior developers, fostering better coding practices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and integrated third-party services to enhance application functionality, streamlining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robustness and decreasing bug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implement user-centric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database system for data storage optimization, achieving significant improvements in transaction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which improved application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of databases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20% improvement in response times under heavy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development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management and project tracking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with cross-functional teams to streamline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secure data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Devised API documentation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developer experience and clearer communication across teams. In my tenure, I guided the team through multiple successful release cycles, significantly enhancing the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Django, Express.js,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