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designing, developing, and delivering scalable web applications and services. Proficient in leveraging modern frameworks and tools, including React, Node.js, GraphQL, and Docker, to create robust software solutions. Adept at implementing CI/CD practices and ensuring high code quality through automated testing. Passionate about driving innovation and efficiency in agile environments and continuously enhancing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 availability and performance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enhancing user experience through state management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MobX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robustness, reducing the overall bug count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into web applications, improving data retrieval efficiency and client-side performance, while minimizing the number of network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and enhancing scalability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 and increased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modern JavaScript frameworks and design patterns, fostering a collaborative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and retrospectives to ensure alignment across the development team and stakeholders, adapting to evolving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functionalities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collaborative feature in a web app, enhancing user interaction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collaborated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clear communication of software architecture and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database schema design and optimization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query performance and data retrieval.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highly interactive single-page application (SPA)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user engagement metrics through better loading times and intuitive navigation.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consumed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 and improved service delivery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unit and end-to-end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Protractor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the test coverage of web applications which resulted in lower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management, ensuring optimal database performance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modern version control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coordinating multiple team members' contributions efficiently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 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ensuring a structured development approach.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continuous delivery process improvements and technology upgrades, incorporating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build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refactoring legacy code to apply modern JavaScript features and improve the maintainability of applications, fostering a sustainable code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and product managers to bring innovative ideas to life, translating concepts into functional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and scalability by optimizing existing codebases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implementing best practices in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applications to cloud services,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significant cost savings and improved availability for web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application deployment and management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operational efficiency and system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establish clear testing protocols and manage bug tracking effectively, improving resolution times and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retrospectives and brainstorming sessions aimed at improving team dynamics and processes within the software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the team increase code quality by introducing linting and static analysis tools, decreasing code smells and enhancing overall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Angular, Express, Next.js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Webpack, Babel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