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robust software solutions. Proficient in full-stack development and expertise in Java, Node.js, Spring Boot, React, and AWS. Adept at utilizing modern frameworks and tools to optimize performance and enhance user experience, with a strong focus on agile methodologies and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for scalable solutions, significantly improving system modularity and maintenance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deliver dynamic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rich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continuous integration and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application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application stability and reduced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cloud-native applications and managing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design and coding standards,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manage project timelines effectively, fostering a responsive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efficiency by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interfaces, ensuring seamless data interchange.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scalable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application architecture and enhanced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95% code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simplifying deployment processes and enhancing resource allocation.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application security audits, integrating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to ensure data integrity and security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models and performed database migrations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implementing indexing strategies to optimize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improving team collaboration and delivery rates for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quality assessment and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Java-based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while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for various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relational databases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design and implement efficient data retrieval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stand-ups and retrospectives,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enhance project management and team dynamics.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built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cohesive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web applications, improving user engagement and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documentation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REST APIs, facilitating easier communication and understanding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Jest, Mockito,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