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full-stack development using modern frameworks and programming languages. Proven success in architecting scalable applications and leading development projects to completion. Expertise in JavaScript, React, Node.js, Flutter, and container technologies. Strong experience in testing frameworks and methodologies, enhancing code quality and performance. Adept at working in agile environments with a focus on continuous integration and deployment. Committed to delivering high-quality software solutions that meet client needs and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microservices architecture, facilitating seamless integration with third-party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outcomes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enhancing code maintainability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Flutter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cross-platform mobile applications, increasing the reach to both iOS and Android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allowing for effective collaboration and management of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management,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increasing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provide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participating in sprint planning and retrospectives to improve team collaboration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APIs and system architectures, aiding in team onboarding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enterprise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applications, enhancing functionalities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achieving a 30%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Scrum team to deliver high-quality software solutions in short cycles, successfully completing 20+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visual appeal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Flutter,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