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experience in full-stack development, specializing in Java and associated frameworks. Proven expertise in delivering high-quality software solutions, implementing modern development practices, and utilizing a diverse technology stack. Strong proficiency in Agile methodologies, cloud computing, and test-driven development, with a focus on achieving robust and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distributed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handling and service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an Agile environment, focusing on continuous integration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deployments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optimize the integration of back-end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stateful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resulting in significant improvements in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query performance and reducing load times on 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for real-time insights into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technologies to deploy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services such as EC2 and S3 for scalable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and provided mentorship to junior developers, enhancing team skillsets and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feature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smooth user experience and robust back-end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software solutions that address business needs while employing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redesign of legacy systems, migrating them to modern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high-traffic applications,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database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of web interfaces, improving regression test coverage and reducing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integrity and facilitating collaboration among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integration, contributing to improved team agility and deployment success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persistence and optimized business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responsiveness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comprehensive documentation for software solutions and architectural designs to facilitate knowledge sharing among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quality audits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coding standards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application features based on user feedback, integrating new tools and libraries as needed.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times by 30% through optimized database queries and efficient use of caching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