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applications using JavaScript, TypeScript, NestJS, and React. Proven expertise in secure development practices and performance optimization. Passionate about leveraging AI in healthcare solutions, ensuring compliance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backend services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APIs for sensitive </w:t>
      </w:r>
      <w:r w:rsidRPr="00432203">
        <w:rPr>
          <w:rFonts w:asciiTheme="minorHAnsi" w:hAnsiTheme="minorHAnsi" w:cstheme="majorHAnsi"/>
          <w:b/>
          <w:bCs/>
          <w:lang w:val="en-US"/>
        </w:rPr>
        <w:t xml:space="preserve">PII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/PHI data access while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ML teams to define deliverables, contributing to a high-impact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leveraging </w:t>
      </w:r>
      <w:r w:rsidRPr="00432203">
        <w:rPr>
          <w:rFonts w:asciiTheme="minorHAnsi" w:hAnsiTheme="minorHAnsi" w:cstheme="majorHAnsi"/>
          <w:b/>
          <w:bCs/>
          <w:lang w:val="en-US"/>
        </w:rPr>
        <w:t xml:space="preserve">JSONB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collaborative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secure coding practices and participated in risk assessments and threat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refine the platform's technical direction and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automation tools to enhance developer experience and improve operational maturity.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metrics across services, increasing system monitoring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efforts to enhance team performance and operational efficiency, driving positive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and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interfaces, enhancing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facilitated knowledge sharing sessions to improve team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componentized solutions, driving standards for code quality and performance during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vulnerability assessments, consistently reinforcing secure application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backend functionalities with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enhancements in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rigorous testing practices and peer reviews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migrations to optimize performance and reliability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deliver features aligned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database queries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resource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existing and new features supporting team knowledge management.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React, Prisma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JSONB, Redis, OpenSearch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EKS, Aurora, Lambda,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