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11 years of professional experience in developing and implementing scalable software solutions. Proficient in Java, RESTful Web Services, Microservices architecture, and cloud platforms with a focus on AWS and Azure. Look to leverage deep knowledge of software development methodologies and Agile practices to contribute to innovative projects. Proven track record in enhancing application performance and reliability through comprehensive testing and code optimization.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service delivery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integrate front-end and back-end components, optimizing API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ensuring high code quality and reliability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to deliver software solutions on time,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refactoring sessions, promoting best practices in software development and improving code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resulting in improved scalability and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discussions to design solution blueprints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Docker, accelerating deployment times by automating the build and test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of existing applications, resulting in a significant decrease in load times and optimized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new technologies,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of the software lifecycle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team collaboration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user experience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APIs for third-party integrations,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to streamline communication between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optimization efforts that reduced server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multi-disciplinary team to build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cloud-based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emphasizing modular design principles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and architecture meetings to gather requirements and propose innovative technical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securing applications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authentication and authorization layers.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optimizing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support and troubleshooting during production releases, enhancing application stability and reducing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 applications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focused on enhancing user interfaces and improving client-side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creating responsive designs that improve accessibility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the functionalities of user-facing applications, driving user engagement through seamless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transformations, applying methodologies that resulted in improved sprint planning and delivery organization.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on the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improving team efficiency and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Tech lead on a project that achieved a 30% reduction in development time through efficient code reuse and leveraging existing libraries.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Django, Flask,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