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software development, specializing in Java, Spring, Microservices, and full-stack development. Proven ability to leverage a diverse tech stack, including React, Node.js, and Docker, to design scalable and efficient systems. Committed to delivering high-quality software solutions through comprehensive testing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Leaded a team in transitioning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enhancing team productivity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through extensive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third-party services and APIs,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optimizing resource usage across multiple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protocols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 coding practices in all project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across all phases of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problem-solving techniques within Agile Scrum methodologies to tackle complex development challenges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backend processing and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 with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database optimization projects which improved query performance by up to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diagnostics and performance evaluations to identify areas for improvement,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application delivery processes through continuous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client projects from conception through completion with focused documentation and project tracking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new technologies and frameworks to upskill team members and improve project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streamlined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databases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costs and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continuous integration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peer code reviews to maintain high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tailored solutions that met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reducing application response time by over 30% through code optimizations and refactoring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Vue.js, Django, 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Cassandra, Elasticsearch,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Cypress, Jest,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