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in backend development and Linux-based systems. Proficient with Go, Kubernetes, and Talos Linux, focusing on scalable and secure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Talos 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Omni, enhancing Kubernetes cluster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project initiatives within a cross-functional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design documents and API specifications for internal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microservices running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translate user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design reviews and architecture discussions,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observability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user feedback to enhance product features, maintaining high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optimized backend solutions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key components, aligning applications with cloud-native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scalable solutions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performance tuning on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 and juniors.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RESTful APIs, ensuring robust data exchange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into the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Maintained, debugged, and optimized existing codebases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updates to systems without downtime or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internal tools with clean and scalable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to ensure software quality and adherence to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in team meetings by presenting project updates.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gRPC,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Talos Linux, Helm,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 Swarm,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Ginkgo,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