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Java, JavaScript, and advanced frameworks including Spring, React, and Node.js. Proven ability to lead development teams in creating robust, high-performance applications. Expertise in continuous integration and deployment with tools like Docker and Kubernetes. Strong background in delivering software solutions that improve functionality and performance while ensuring the highest quality through unit testing and automated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designing and implementing an enterprise-level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leading to enhanced scalability and management of application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testing of backend services, ensuring high reliability and robustness before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collaboration among team members, establishing best practices in API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repositories, maintaining code quality through pull request reviews and fostering collaborative development amongst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design principles, encouraging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troubleshoot production issues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and decisions promoting microservices architecture, paving the way for more modular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efforts toward code refactoring practices, improving code maintainability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web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focusing on user experience enhancements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multiple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backend services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customized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UI interactions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average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guaranteeing code quality and mitigating bugs during the release phase.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transformed them into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debugging and issue resolution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contributing to a cohesive team environment while ensuring compliance with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 maintenance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service delivery while enhancing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monolithic to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service registration and discovery.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application issues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version control system to roll back problematic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Collaboratively worked with the QA team to implement automated testing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decrease in manual testing effort.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CSS3,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efficiency by refactoring existing codebases and implementing best practices in development, leading to a 40% performance boost.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Angular,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GitHub,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