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specializing in backend and frontend technologies. Proficient in various programming languages including Java, JavaScript, and Python. Expertise in frameworks such as Spring Boot, React, and Node.js. Adept at cloud services including AWS and containerization with Docker. Proven track record of implementing scalable applications and enhancing software performance. Strong experience in collaboration with cross-functional teams and following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integrate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responsive frontend applications, improving user experience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decreasing data retrieval time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build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Figma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designing user-friendly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cloud-based storage and functions.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mentoring for junior developers to strengthen team capability.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application logging and monitoring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debugging and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on various APIs to ensure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 web application backend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it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frontend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product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redesigned existing structures for better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frequently accessed data, resulting in faster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in an Agile environment to improve product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compliance with security best practices in all application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transformation of existing legacy systems to modern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to automate regression testing and improve deployment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Constructed application prototypes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demonstrate concepts to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learning and incorporated best practices from open-source projects into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quality assurance teams to address defects and optimize existing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Scrum ceremonies to facilitate communication and project visibility, leading to a 15% increase in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workshops for onboarding new staff members, enhancing their understanding of the tech stack and tools utilized.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Refactored existing codebases to improve system performance and maintainability, reducing system downtime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