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deploying robust software solutions. Proven expertise in modern technologies and frameworks, including extensive work with Java, Spring Boot, Docker, and AWS. Adept at adopting best practices in coding and testing, ensuring high-quality outputs through meticulous attention to detail. Experienced in leading diverse teams and focused on delivering value through advanced technical skills and innovative problem-solving methods.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applications, improving data management and interfacing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 suites, implementing automated testing practices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 leveraging services like EC2 and RDS to enhance application accessibility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best practices sessions, promoting team efficiency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documentation of system architectures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client satisfaction and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quality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databases from Oracle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and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user-centric features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module efficiency and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contingency plans for disaster recovery in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application data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debugging to address issues proactively, ensuring smooth operation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Agile sprints to foster team accountability and timely feature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system architecture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brainstorming sessions to elevate coding techniques and solution design,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functionalities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reliable, user-friendly experiences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setting up and maintaining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local development, streamlining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testing for newly implemented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higher bug detection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through optimized database queries and server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