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deploying scalable applications. Proficient in a robust tech stack including Java, Spring Boot, Hibernate, SQL, and AWS. Expertise in leading development teams, ensuring quality through automated testing frameworks like JUnit and Mockito, and implementing CI/CD pipelines for smooth deployments. A dedicated problem-solver with a passion for leveraging new technologies to improve productivity and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performance by optimizing database access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support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deployment cycles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achieving a responsive and user-friendly interface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exchange efficiency between client-side and server-side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collaboration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workflow, increasing test coverage to ensure robust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processes; facilitated sprint planning and stood up daily scrums to align team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using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frequently accessed data, minimizing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coding best practices and performance optimization techniques,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web-based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scalable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production bugs and improved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microservices, enabling modular architecture for easier maintenance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conducted knowledge-sharing sessions to promote best practices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application documentation, improving communication with stakeholders and supporting future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develop and maintain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meeting project deadlines without compromising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full software development lifecycle from planning, design, testing, to deployment with a focus on delivering user-centered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 cases and automated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significant drop in bug reports post-release.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tuning of applications ensuring high responsiveness under load,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query optimization techniques.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present demos, receiving positive feedback on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projects with a focus on security best practices, deploying services in accordance with OWASP guidelines and ensuring data protection. In the final year, improved process by transitioning to Agile methodologies resulting in a 30% increase in project delivery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Golang,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