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comprehensive experience in designing and developing scalable web applications. Highly skilled in Java, Spring Boot, React, and Docker, with strong expertise in implementing RESTful APIs and microservices architecture. Proven track record of enhancing system performance through meticulous testing and optimization techniques. Adept at collaborating with cross-functional teams to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in sprint planning and retrospectives, ensuring alignment with project goals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and using efficient algorithms, resulting in improved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implement dockerized microservices architecture and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reducing database load and improving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fetching, providing a more efficient query method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optimization, ensuring efficient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application quality across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guiding technology decisions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APIs to facilitate communication with frontend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guidance on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bug resolution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improve team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S3 for data handling and backup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visual design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cross-team project to migrate an onsite application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resource allocation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GraphQL, Express.js, Bootstrap, jQuery,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