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over 11 years of progressive experience in software development, specializing in back-end solution design and implementation. Proven expertise in modern web technologies and cloud-based systems, with a strong command of Java, Node.js, AWS, and various databases. Demonstrated capability in leading complex projects, ensuring quality through comprehensive testing frameworks. Passionate about leveraging technology to deliver innovative solutions that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multiple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efficient data exchange between client and server,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transform complex business requirements into technical specifications,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response times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deployment frequency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development and testing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coding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migration of legacy systems to cloud-based solutions, improving robustness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with a focus on maintainability and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that enabled interoperability between client and server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2.0, enabling secure data access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reduction in post-release bugs and increased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optimizations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data retrieval speeds by more than 35%.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codebase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collaborative development and version control across multi-disciplinary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Directed and executed deployment strategies on cloud platforms, improving overall application scales.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various tools and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automation and system monitoring.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to refine requirements and ensure product delivery aligned with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server performance and load balancing strategies while working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Proficiently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solutions, leading to faster data retrieval for certain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third-party libraries and APIs, maximizing workflows and reducing development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timelines efficiently, delivering projects on schedule with improved project tracking methodologies. Successfully led a project with team of 4, delivering a web application that served over 10,000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Django,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JUnit,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