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 years of hands-on experience specializing in the development of web applications with a strong command over React, Node.js, Python, and MongoDB. Expertise in creating intuitive user experiences and robust APIs, successfully integrating various technologies and data models to deliver high-quality software solutions. Proven ability to lead technical projects, debug complex issues, and collaborate effectively with cross-functional teams to innovate and improve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communication across the application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interactive dashboard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projects,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datastore to manage application state and data persistence.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refactoring and performance tuning techniques, achieving significant improvements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and managing back-end infrastructure, improving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problem-solving for production issues, focusing on root cause analysis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collaborative coding practices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learning and sharing innovative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adhering to industry best practices and promoting standards for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turnaround time by introducing reusable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 dynamic user experiences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facilitating seamless communication and project alignment within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reliable codebase and maintaining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architecture to improve data retrieval speeds by 30%, significantly enhancing user interaction 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high-performing user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JavaScript libraries, promoting clean and efficient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scope projects effectively, leading to timely project completions.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team and client understanding of system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usability and accessibility in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logic, establishing a solid foundation for web applications and ensuring secure data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database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application data effectively, fostering a responsive application ecosystem.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various third-party APIs, enhancing application features and providing enriched user experiences through service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offered constructive feedback to peers, maintaining consistent coding standards and improving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progress meetings to enhance project visibility, which helped in meeting client deliverables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React.js, AngularJS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Python, APIs, MongoDB,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Serverless Architectures,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Postman, Figma,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REST, NoSQL, SQL, Data Modeling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