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 years of extensive experience in designing, developing, and deploying scalable software solutions. Proficient in a variety of programming languages and technologies including Java, Spring Boot, and Microservices architecture. Proven track record of utilizing modern methodologies and frameworks to deliver high-quality software in fast-paced environments, contributing to all phases of the software development life cycle. Strong experience in performance optimization, code testing, and leading cross-functional teams in an agile setting.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web applications, improving response times by up to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monolithic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modularity and scalability while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dynamic, responsive user interfaces in high-usage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 and standardizing development environments, facilitating seamless deployments across diverse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 to foster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principles among junior engineers.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 and reduce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quality assurance processes and reducing bug introduction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storage, implementing indexing strategies to optimize query performance and reduce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and stakeholders to translate business requirements into technical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leading to significant improvements in application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incident management and troubleshooting,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to ensure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high volumes of data and traffic across distributed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in project management, focusing on sprint planning and iterative development cycles to increase delivery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coverage rates of over 80% on critical code paths.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pair programming sessions to increase team collaboration and knowledge sharing related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RESTful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integrate cloud services and automate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CloudFormation templates.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improved system performance using application profiling tools, tuning application parameters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enhance speed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and specifications for internal and external APIs, ensuring clarity and consistency in inter-service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refactoring initiatives to reduce technical debt, optimizing legacy code architecture with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cross-platform compatibility and high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with back-end services developed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detailed reports and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monitoring application health and performance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user-friendly interfaces, utilizing wireframes and design prototypes effectively in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actively to system architecture discussions, advocating for design patterns that promote scalability and maintainability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application migrations to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20%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TypeScript, JavaScript,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Vue.js,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