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Proven expertise in modern JavaScript frameworks, backend development with Node.js, and robust testing methodologies. Strong background in microservices architecture with a focus on cloud-native solutions using AWS. Competent in database management and performance optimization. Adept at team collaboration and leading development projects, with a commitment to delivering quality code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leading to a 40% reduction in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 and eliminating critical bugs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and enhance system reliability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and improve user experience with enhanced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performance engineering,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querying in client applications, enhancing responsiveness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contributing to the overall project strategy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increase in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unit and integration test suite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defect density of less than 1%.</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optimizing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significantly improving the application's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to deliver responsive designs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among developers and reducing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features in applications, providing instant feedback to users and enhancing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across diverse platforms,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development processes, leading sprint retrospectives and daily stand-up meetings for improved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on cloud services, specializing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solutions for infrastructure management, resulting in enhanced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assessments for applications, adhering to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real-time chat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 Spring Boot, Jest,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NoSQL,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JUnit, Selenium, Postman, WebSocket, GraphQL,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