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Tech-savvy Senior Software Engineer with over 11 years of diverse experience in software development, system architecture, and cutting-edge technology implementation. Proficient in a multitude of programming languages, frameworks, and tools, including Java, React, Node.js, and AWS. Expertise in developing high-performance applications and deploying scalable systems that enhance user experiences and optimize performance. Strong background in agile methodologies and capabilities in leading teams through the software development lifecycle. Aiming to leverage extensive experience in a challenging role at Reddit.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engagement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for improved system robustness and independence,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cloud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Lambda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S3</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EC2</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 and cost savings.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loading times and server response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Express.js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message brokers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Kafka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maintain coding standards and perform code reviews, assuring high-quality deliverables in agile sprint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automated testing implementation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gather requirements, design system architecture, and provide technical direction for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DevOps practices, managing CI/CD pipelines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CircleCI</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resulting in a 20% increase in efficiency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tools, and technologies,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Framework</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strong backend using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functionalities, enabling advanced user interactions and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through effective architecture models.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practices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Mockito</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reducing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Customized and maintained deployment scripts for rapid application releases, enhancing integration and deployment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Kubernetes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manage projects, ensuring deadlines were met with regular stakeholder communication and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deliver high-quality applications that matched user expectations,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assessments and optimizations, leading to a 15% improvement in application speed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full software development lifecycle for key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Angular</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from conception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integrated web applications for various clients, emphasizing flexibility and responsiveness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Bootstrap</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team-driven environments, effectively communicating technical concepts to stakeholders from non-technical backgrounds.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troubleshooting and optimizing existing codebases, ensuring smooth transitions to modern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 and implementation of new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GraphQL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data-fetching, providing efficient data management solutions, resulting in decreased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to complete a multi-platform project in 6 months, enhancing customer satisfaction scores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Firebase,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