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in full-stack web development and a deep expertise in Java and JavaScript. Proven track record in designing scalable applications using Spring Boot, Node.js, React, and Angular. Adept in leveraging cloud technologies such as AWS and Azure, while implementing CI/CD practices with Jenkins and Docker. An advocate of Agile methodologies, committed to delivering high-quality software solutions through rigorous testing and peer code reviews.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RESTful APIs and developed Single Page Applications (SPAs)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application deployments, leading to a significant reduction in operation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efficient project management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query performance and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streamlining release processes and minimizing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to enrich application functionality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drive innovative solutions aligning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reliability and troubleshooting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of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with responsive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access layers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database interactions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end-to-end application security protocols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JWT authentication for secure API endpoints.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which resulted in a considerable increase in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database migration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Flyway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transitions during application upgrades.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CI/CD pipelines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accelerate software delivery and increase deployment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gather requirements and translate them into technical specifications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Updated legacy systems to modern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performance metrics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deployed web APIs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integration with frontend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of existing applications using profiling tools and log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software development life cycle phases from requirements analysis to system testing, ensuring adherence to project schedules and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and collaborate on code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sprint planning and retrospectives to enhance team performance and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application diagnostics and troubleshooting for production issues, significantly enhancing system reliability through proactive monitoring and intervention.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CloudFormation,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Jenkins, Git, Maven,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