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and React. Proven track record of delivering robust software solutions, optimizing application performance, and enhancing user experiences. Skilled in agile methodologies with extensive experience in high-availability applications and backend services design using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over 30% through efficient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user notification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refine user stories and ensure alignment with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API design, improving data retrieval efficiency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A/B testing on multiple feature releases, increasing user engagement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on technology choices, ensuring alignment with business objectives and scalability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backend service for multiple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geolocation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Maps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of services by setting up load balancing and fault-tolerance measures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 and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transaction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closely with cross-functional teams to deliver high-quality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strategies, reducing time to market for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state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application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debugged and resolved issues in production environments, ensuring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internal tools to automate repetitive tasks, improving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application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 hackathons, contributing innovative ideas and implementation prototypes to showcase engineering talent.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developed features, ensuring maintainability and scalability. Developed a new feature that improved user interaction with a positive feedback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