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designing, developing, and testing innovative software solutions. Proficient in a multitude of programming languages and frameworks, with a strong emphasis on collaboration and proactive problem-solving. Experienced in utilizing agile methodologies, implementing robust testing procedures, and optimizing applications for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Agile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rectify performance bottlenecks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CI/CD pipelines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for application communication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focusing on security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mentored junior developers on best practices in coding and design patterns, fostering improved code quality and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strategies, ensuring software reliability and preventing regressions.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 through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cloud architecture design and migration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services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models for applications, enhancing data integrity and performance across applications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for all software development processes to ensure easy onboarding of new developers and clear communication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for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an increase in user engagement by providing an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 stack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coupled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of services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agile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the lead for the integration of third-party APIs,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functionality of existing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analytics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charting libraries, enabling data visualization and better business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improving test coverage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applications with reusable components to enhance code maintainability and reduce duplication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sprint planning and retrospectives to ensure project alignment and resolve roadblocks efficiently, promoting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within several applications, safeguarding user data and improving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performing migrations to modern technologies to enhance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knowledge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user-friendly interfaces that improved user satisfaction and engagement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code for multiple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fast and high-performance asynchronous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frontend developers to integrate APIs and establish effective communication between client and server, optimizing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modern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best practices for efficient state management and improved runtime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performance tests, identifying areas for optimization and improvement in system response times, leading to a 30% increase in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Spring Boot,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pytest,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