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over 11 years in the tech industry, specializing in building scalable and robust applications. Proven expertise in various programming languages, frameworks, and tools, including Java, Python, React, and cloud technologies. Adept in implementing best practices for software development, aiming to deliver high-quality solutions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enabling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 delivery efficiency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 reduction in deployment times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unit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metrics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optimizing data workflows and application interoperability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that increased the application's data processing capabilities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layout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reliability of the implemented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advancing the continuous deployment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 sharing and assisting in adopting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indexing and writing efficient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to enhance performance analysis metrics and decrease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to separate concerns and optimize operations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in-memory data caching, significantly reducing background task processing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ensure application robustness, focusing on both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code reviews with a strong focus on responsive UI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collaboration with clients by providing regular project updates and soliciting feedback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aiding in tracking project changes and collaboration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software design processes to support architecture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productivity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serverless architectures, enhancing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bug-fixing sessions which led to an increase in overall code quality, reducing customer-reported issues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technical documentation to facilitate future enhancements and team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enhance team collaboration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professional development workshops to stay current with the latest technology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MockMvc,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