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designing and implementing robust software solutions. Adept at working with a diverse technology stack, including Java, Spring Boot, and AWS. Proven ability to lead teams and handle complex projects while enhancing existing systems. Demonstrated expertise in establishing development best practices and ensuring code quality through rigorous testing methodologies. Passionate about utilizing innovative technologies to improve application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in developing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web applications,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API solutions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optimize user interface performance, ensuring seamless integration of APIs.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application deployment and manage containerized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optimization for existing systems, improving response times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established best practices for coding standards and testing procedures, leading to a 25% reduction in bugs reported by QA.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automation, enhancing the testing efficiency of our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driving weekly sprints and retrospectives to improve team performance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expanding functionality and enhancing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improve overall system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migrate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 (AWS)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99.9%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RESTful APIs for mobile and web applications, ensuring consistent data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retrieval, and management in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Initiated and managed automated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test execution time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from concept to deployment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applications, focusing on user experience and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collaboratively with UX/UI designers to deliver high-quality, user-centered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management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collaboration among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for various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module reliability. Developed a feature that increased user engagement metrics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Deployment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