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comprehensive experience in designing, developing, and implementing cutting-edge software applications. Proficient in multiple programming languages and frameworks including Java, Spring, JavaScript, React, and Node.js, I excel at solving complex problems and optimizing performance. Expertise in RESTful APIs and cloud technologies, with a solid background in both agile and waterfall methodologies and advanced proficiency in CI/CD pipelines for seamless deployment and integration. I am committed to continuous learning and leveraging best practices to achieve outstanding results. 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 through effective load balancing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with responsive UI components and state management capabilities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and consume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efficient data exchange and functionality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ensuring consistent delivery of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application deployment and scalability on cloud environments, achieving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25% decrease in bug occurrences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for enhanced search capabilities, significantly improving data retrieval speed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robust testing environment that led to comprehensive coverage and high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maintained coding standards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manage project timelines and deliverables, promoting transparency and adaptability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software design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technologies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minimizing downtime through proactive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substantial increase in user satisfaction based on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enhance quality assurance processes, implementing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higher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optimizing query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functionality, ultimately increasing engagement metrics by utilizing efficient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advocating for best practices and modern frameworks, which led to an updated tech stack that better met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features and maintained insightful records, streamlining onboarding processes for new technical staff.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team environment that emphasized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fostering efficient communications and collaborative problem-solving.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implementing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visual appeal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performance and efficiency within enterprise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 and defect resolution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seamless collaboration and code sharing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optimizing application performance, which led to reduced latency in data retrieval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engineers on software development best practices and the effective use of programming tools, enhancing team capabilities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