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extensive experience in designing, implementing, and managing complex software solutions using modern technologies. Proven skills in developing scalable applications with strong proficiency in Java, Spring Boot, Microservices, and AWS. Adept at leading development teams to deliver robust software products and enhancing user experiences with powerful front-end technologies including React and Angular. Committed to continuous improvement through automated testing and quality assurance practices, using tools like JUnit and Selenium to ensure high-quality outputs across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SaaS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enhancing application functionalities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resources like S3 and DynamoDB.</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designing scalable front-end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 streamlining continuous integration and delivery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reliability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agile practices in project management, coordinating sprints and enhancing product delivery timelines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Functioned as a key member in all phases of the software development life cycle (SDLC), overseeing requirements gathering to deployment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software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alignment with business goals,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 and workflow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and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enhanced data processing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more efficient data analysis and reporting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multiple backend systems, ensuring maximum uptime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implementing complex queries and optimizing indexes to improve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Jenkins for continuous integration and automated deployment pipelines, ensuring timely releases with minimal disruption.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through refactoring and applying design patterns to improve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team code reviews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coding standards and compliance with industry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debugging of issues across multiple platforms, resolving reported bugs and increasing overall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project requirements and provided estimates for timelines, utilizing Agile methodologies to meet project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e-commerce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successfully implementing payment gateways.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programming and code reviews, enhancing collaborative coding and driving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project management initiatives, contributing to project planning and execution leveraging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deadline adherence.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migrations and 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persistence and architecture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and feedback, refining project scopes to enhance functionalities, leading to increased client satisfaction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