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professional experience specializing in designing, developing, and deploying robust software solutions. Proven expertise in Java, Spring Boot, RESTful API development, Microservices architecture, and cloud technologies. Adept at leveraging modern development frameworks and tools, including AWS, Docker, Kubernetes, and Git, to achieve seamless application performance and scalability. Committed to delivering high-quality software through effective testing methodologies such as JUnit, Mockito, and Selenium. Passionate about mentoring junior developers and fostering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within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seamless integration between multiple third-party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automation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optimizing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resilient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promoting best practices in software development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contributing to architecture design and innovative solutions for complex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development best practices, enhancing team productivity and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migrating legacy applications to microservices architecture, reducing operational costs and improving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ensuring high availability and load balancing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solutions aligned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seamless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team, improving project delivery times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tools, automating build and deployment processes and reducing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technical components and APIs to ensure team alignment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design sessions and peer code reviews, enhancing the quality and maintainability of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streamlining environments and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software development process as a dev team member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efficiency of service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and RDBMS design, ensuring responsiveness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with basic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backend services where needed.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testing and debugging,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functional testing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increasing project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