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development, utilizing C#, Angular, and SQL Server. Proven expertise in implementing AI features and driving innovation in cloud applications. Adept in microservices and RESTful APIs with a strong commitment to code quality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of AI-driven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modernize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into responsive web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development practices,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functionality and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decision-making for new features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internal processes to adopt innovative AI tools impacting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team knowledge sharing sessions, showcasing latest technological advancements and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drive progress and accountability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promoting best practices in coding and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on a cross-functional agile team to deliver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refactoring and using efficient coding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cycles by establishing 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features in a team-oriented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complex software issues to improve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bugs reported post-release by implementing thorough testing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