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software applications. Proficient in multiple programming languages, frameworks, and libraries which include Java, Spring Boot, JavaScript, React, and Node.js. Proven ability to lead engineering teams, establish development pipelines, and conduct unit and integration testing. Passionate about leveraging technology to drive business innovation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scalable solutions for high-demand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resulting in improved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optimizing resource management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database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mentorship sessions for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Scrum practices to enhance project delivery timelines and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efficient collaboration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technology selection for upcoming projects, driving strategic decisions on frameworks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multifaceted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front 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designs based on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to support mobile applications and client requirements, integrating with third-party APIs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tuning for applications to maximize reliability and performance for end-users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data integrity across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implementation of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decreased bug rates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Agile/Scrum meetings and coordinated with Product Owner to prioritize backlog activities, ensuring project goals were met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automated testing for every code commit.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CodeIgniter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robust architecture and effective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 team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improving user accessibility across all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SQL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with end-users to gather feedback and refine application functionality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DevOps practices through scripts for environment setup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throughput by 30% through performance optimization techniques and refactoring existing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Django, Express,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