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software development, specializing in cloud-based solutions and API development. Proficient in leveraging modern technologies to deliver scalable and high-performing applications. Expertise in various programming languages and frameworks, including Java, Python, and React, with a strong focus on test-driven development and continuous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best practices for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 in transaction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20% through effective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 efficiency by automating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test-driven development (TDD)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architecture, improving development and testing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testing, ensuring high-quality UI performance and user experience across browser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requirements and deliverable timelines,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tuning, resulting in a 25% reduction in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security features based on OAuth2 and JWT, ensuring robust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frameworks,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service deployment and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processing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real-time data handling for business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monitoring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 troubleshooting for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migrate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 by developing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workflow automation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migrating monolithic applications to cloud platforms, improving system scalability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task tracking, streamlining team collaboration and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front-end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 to ensure application reliability, assisting in quality assurance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Python-based data ingestion application, eliminating processing delays by 15%.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