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development. Proficient in programming languages such as Java and Python, and backend technologies including Spring Boot and Node.js. Adept at building scalable applications and services, implementing testing frameworks like JUnit and Mockito, and utilizing databases like MongoDB and PostgreSQL. Strong advocate for Agile methodologies and Continuous Integration/Continuous Deployment (CI/CD) practices, ensuring high-quality software delivery. Thrives in collaborative environments and engages in mentoring junior developers, fostering a culture of learning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modularity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them with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robust data models, optimizing data retrieval and minimizing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performance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specify requirements and translate them into technical design documents.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best practices for coding standards, architecture,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architectural decision-making for cloud-based solutions documented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and monitored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scaling services efficiently based on traffic demand.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enhancing application's capabilities, including payment gateways and authentication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and performance, implementing authentication and authorization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web-based solution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backend performance, achieving faster data processing and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significantly reducing the time for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 planning and retrospective meetings, contributing to continuous improvement efforts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engineers to automate deployment and maintenance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API development projects, ensuring adherence to best practices and efficient data exchange 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to improve maintainability and performance, adopting design patterns and clean code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 documentation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better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eCommerce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intuitive user interfaces and powerful backend support.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payment processing solutions to enhance transaction services 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Responsible for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data integrity and optimizing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improving collaborative development efforts with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to knowledge sharing sessions, enhancing team skills and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3 developers to successfully deliver a project 20% ahead of schedule, resulting in increased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Express.js,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Git, Jenkins,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