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designing and implementing robust software solutions. Proficient in leveraging a wide array of programming languages, frameworks, and tools to enhance functionality and performance. Strong background in Agile methodologies, API design, and microservices architecture, with a commitment to quality through comprehensive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services, ensuring seamless data exchange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maintainable deployment solutions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collaboration across teams and managing project changes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bugs through rigorous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enhance user experience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frameworks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resulting in improved project turnaround times by streamlining workflows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increasing the efficiency of the CI/CD process implemented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contributing to overall team skill enhancement and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workshops to disseminate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around server-side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a legacy application to a modern tech stack,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enterprise clients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interactions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various modules, ensuring efficient communication between the client-side application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tracking development progress and assignments to ensure alignment with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to continuously improve team processes and outputs, fostering a better collaborative environment for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sharing insights on best practices in coding,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effort in migrating legacy systems to modern architectures,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provide additional features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and cross-browser compliant web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robustness with thorough analysis and rectification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page load times by optimizing front-end performance and ensuring clean code and efficient resource loading, leading to a more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ASP.NET, Angular,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MS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JIRA,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MSTest, Selenium, Cypress, JUnit, SonarQube,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