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maintaining high-performance software applications. Proficient in utilizing Git for version control, Ruby, and Clojure for application development, and PostgreSQL for database management. Demonstrated expertise in distributed systems, fault tolerance, and performance optimization. Adept at code reviews and solving complex technical challenges in collaborative team environments, with a commitment to adopting emerging technologies to enhance software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design, develop, and maintain distributed software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Clojure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version control, implementing effective strategies for branching, merging, and conflict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develop highly available database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a high write-rate storage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thorough code reviews with a focus on best practices in code quality using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identify and troubleshoot software defects and performance bottlenecks in systems architecture, improving reliability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 to the continuous improvement of Agile methodologies, embracing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in team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comprehensive and maintainable code documentation as a standard practice to enhance team knowledge and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Stay abreast of industry trends and emerging technologies, integrating valuable tools and techniques into team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in configuration management practices, solving complex technical challenges collaboratively.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pipelines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software delivery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 in system administration tasks, optimizing production environments to support ongoing software development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scalable database applications built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to develop distributed systems adhering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implementing strategies to efficiently manage code changes and handle merge conflicts.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through thorough analysis of query plans and optimizing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deployment processes, enhancing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adherence to best coding practices and maintaining code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team members in effective configuration management and collaborative software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troubleshooting and debugging sessions, resolving software defects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software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high-traffic environments, focusing on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practical experience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enhancing the deployment of applications across development and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improving team collaboration and managing code contributions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contributing to sprint planning, daily stand-ups, and retrospectives to drive team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Minitest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software reliability and quality assurance.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administration efforts, improving server configurations to better align with application requirements and traffic loads. Successfully reduced downtime by 30% through performance optimization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Clojure, Java, Python,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OracleDB, MySQL,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System Architecture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Distributed Systems, Microservices, API Development, Fault Tolerance, Scalability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RSpec, JUnit, RSpec-Rails, Minitest,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