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innovative software solutions using a diverse range of technologies. Proficient in Java, Spring Boot, Microservices, and RESTful APIs. Highly skilled in agile methodologies, cloud-based deployments with AWS, and continuous integration and deployment (CI/CD) practices. Passionate about delivering high-quality software and optimizing performance while mentoring junior developers and leading team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efficiency for client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RESTful APIs for seamless integration with frontend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system scalability and maintainability,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security best practices and ensuring data integrity through regular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efforts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and NoSQL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optimized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software solutions aligned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scrum practices to improve team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modularity and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frontend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and engaging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RESTful API integrations with various third-party services, ensuring smooth data transactions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 for application hosting and data storage, streamlining access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regression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under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refine project requirements and expedited software delivery timelines through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on best practices in programming and agile processes,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simplifying database transactions and reducing boilerplate code across various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tuning configurations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indices.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end-user requirements gathering and system design for multiple projects, improving client satisfaction scores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easy collaboration and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marked increase in productivity by streamlining deployment pipelines, reducing release cycles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