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 and engineering. Proficient in a diverse range of technologies including Node.js, React, Python, and various database systems. Adept at leading projects, improving system architectures, and delivering high-quality software solutions. Strong expertise in Agile methodologies, unit testing frameworks, and application performance monitoring. Committed to continuous learning and development, keeping up with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decrease in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management of services,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microservices architecture to improve code maintainability and separation of concerns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ensure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optimization assessments to ensure high quality in production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identify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processes to streamline deployment, reducing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overall system architecture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across varied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migrations and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 of operational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test coverage of over 75% for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product management to align development processes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retrospectives, fostering a team-oriented environment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efforts for application architecture and API endpoints, enabling better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uniform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development for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visual components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architectural discussions to streamline service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initiatives to improve maintainability and adherence to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custom API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that fulfilled specific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through its development cycle, successfully completing on time with a customer satisfaction rating of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