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full-stack development, specializing in robust software solutions using Java, Spring Boot, and Microservices architecture. Proven track record in leading engineering efforts, enhancing performance, and implementing testing strategies with technologies such as JUnit and Mockito. Adept at collaborating in remote settings, leveraging tools like JIRA and Git to manage workflows efficiently. Committed to fostering technical innovation and championing quality within development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integrating seamlessly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enhancing user interaction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and reducing setup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agile methodology,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streamlined scrums for deliverables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gaining significant cost reduction and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achieving a test coverage rate of 90% and ensuring robust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complex database schemas and 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collaboration across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Zoom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implementing remote work protocols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code optimization techniques, thereby improving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focusing on clean code standards and design patterns to enhance maintainability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 improving application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full-stack development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dynamic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deployed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enhancing service isolation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expand application functionalities and improve user engagement significantly with AJAX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upgraded existing applications by implementing feedback mechanisms and adapting newer technologies and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designers and product managers to refine UI/UX,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consistent branding and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effectively managing branches and collaborating with distributed teams for seamless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manual testing strategies to maintain high reliability and user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reviews and refinements of application code for enhanced efficiency, leading to a 20% reduction in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innovative software solutions for clients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customer satisfaction and user adoption.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structure algorithms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module efficiency and functionality for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refactoring for existing applications, improving maintainability and responsiveness of the software.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tracking, enabling clearer project visibility and agile progress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implementation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storage and access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quality code delivery by implementing rigorous unit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promoting code quality within the team, increasing project success metrics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Maven,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