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designing, developing, and optimizing software solutions. Proficient in multiple programming languages and frameworks, including Java, Spring Boot, Node.js, and React. Adept in using database technologies like MySQL and MongoDB, and committed to following best practices in software development and lifecycle management. Proven ability to lead projects, mentor junior developers, and ensure high-quality outcomes through rigorous testing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designing and implementing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responsive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 by integrating real-time data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enhancing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ensuring rapid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post-release defects through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adherence to design patterns for improved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high-quality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meticulous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verification processes, ensuring functionality across different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search capabilities within applications,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frameworks for ongoing projects, leading to a modernized tech stack that improved developer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restructuring endpoints and optimizing database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features within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interactivity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leverage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resulting in scalable application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for applications, collaborating closely with QA teams to ensure optimal performance benchmarks were achieved.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that increased test coverage for existing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assessment.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manage deployment pipelines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updates and rollback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to build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power the backend of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search functionality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 findability for a faster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website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which led to improved project transparency and communication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that increased system uptime from 90% to 99.5% through rigorous testing and infrastructure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