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over 11 years of comprehensive experience in full-stack development, specializing in Java and Node.js applications. Proven expertise in designing and implementing scalable architectures, enhancing user experience through responsive UI development with React and Angular, and integrating complex back-end systems utilizing Spring Boot, Express.js, and MongoDB. Possesses a strong foundation in software engineering principles, modern methodologies, and agile project management. Adept in employing DevOps practices for continuous integration and deployment with Docker, Kubernetes, and cloud platforms such as AWS and Azure. Committed to driving technological innovation and streamlining processes through effective testing and validation strategies with tools like JUnit, Selenium, and Postman.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RESTful APIs to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development of lightweight microservices, improving request handling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providing continuous delivery and release support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of software architecture, design decisions, and API usage, ensuring transparency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optimizing queries and indexes to enhance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for deploying cloud-native applications,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shift towards DevOps practices, implementing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best practices in coding, testing, and deployment strategies,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debugging and troubleshooting processes for application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optimized performance for transactional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user interface, improving accessibility and user satisfaction presentations.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coordinating sprints and stand-ups to ensure project timelines were met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ensuring seamless communication between systems and enhanced user functionality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code reviews and performed pair programming to improve code quality and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standards for integration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coverage and decreased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defining system architecture and project scope, leading to streamlined development workflows and successful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throughout the development process, safeguarding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stacks, ensuring greater system maintainability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efficient use of caching and database indexing, resulting in a faster user experience, decreasing load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