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deploying scalable web applications. Proficient in a variety of programming languages and frameworks including Java, JavaScript, Spring Boot, React, and Node.js. Experienced with backend and front-end stack developments, cloud services, and performance optimization. Strong background in using databases like MongoDB and MySQL, along with deploying applications on cloud platforms such as AWS. Skilled in Agile methodologies and CI/CD pipelines, ensuring high-quality code delivery and strong collaboration 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architecture that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and accessible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sprint planning activities,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enabling seamless integration between front-end applications and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schema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improving team skills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functionality and performance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code refactoring and optimization, focusing on database management and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applications, reducing vulnerabilities and enhancing overall application security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ensuring scalability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noSQL database structures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accounting for scalability and performance requirements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pitches, presenting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API development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layer optimization, leading to a significant reduction in response times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stability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including daily stand-ups and retrospectives, fostering an environment of accountability and efficiency in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coding standards and user-friendly interfaces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architecture principles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from SQL Server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better collaboration and project history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troubleshooting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server-side logic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database management and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five in developing an enterprise application, completing project milestones ahead of schedule while ensuring quality adherence through peer reviews, which increased overall team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