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of proven expertise in developing high-quality software applications using a diverse range of technologies and frameworks. Skilled in full-stack development with a solid foundation in both backend and frontend technologies, including Java, Spring Boot, and React. Adept at delivering robust, scalable solutions in agile environments while collaborating with cross-functional teams to optimize software performance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server-side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application stability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RESTful APIs, integrating with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cloud infrastructure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efficiency and reduced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responsive and dynamic user interfaces, enhancing user interactions across various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faster deployment cycles and increased code quality through automated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engineers on best practices in software development and testing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databases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and ensuring data integrity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Product Owners and stakeholders to gather requirements and translate them into technical specifications and design documents.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participating in sprint planning, and daily stand-ups to ensure timely delivery of software increments.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load and stress testing using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identifying bottlenecks and improving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and services into applications, enhancing functionality and broadening the ecosystem.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new features based on user feedback and business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and security through code optimization and implementation of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development of microservices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scalability and resilience in product offerings.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APIs for seamless communication between front-end and back-end systems, improving overall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teams,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tracking progress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 cases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overall quality of the software through rigorous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database management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proper data architecture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application architecture discussions, providing input on technology choices and design patterns.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frontend performance and accessibility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building dynamic single-page applications for enhanced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backend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faster response times and improved UX.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integration of third-party solutions with internal services, streamlining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testing frameworks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test coverage and reducing bugs during production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increase in application performance by refactoring components and optimizing resource loading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SQL, HTML, CSS,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Django, Node.js, Express.js, Flask,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SQLite, Redis, Cassandra, MS SQL Server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Jira, Maven, Gradle, Apache Kafka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IBM Cloud, DigitalOcean, OpenShift, Cloud Foundry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