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focused on delivering high-quality applications and systems. Proven expertise in Java, Spring Boot, and cloud technologies with significant experience in backend development, API design, and performance optimization. Adept in providing reliable solutions while ensuring the scalability and security of enterprise applications. Strong background in working collaboratively within cross-functional teams and utilizing Agile methodologies to enhance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scale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improved response times by refactoring existing code 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ensuring bug-free releases and production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full-stack applications that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focusing on best practices and code quality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AWS Cloud, optimizing infrastructure costs and resource utilization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deployment time by automating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to enhance team productivity and reduce cycle time for software delivery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efficiency and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Java applications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the architecture for a multi-tenant billing application that integrated smoothly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Zoho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reducing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transaction handling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data retrieval speeds, resulting in an optimized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ensuring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 meetings to streamline project processes and track progress within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adherence to coding standards and optimized application designs that led to reduced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authentication processes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Shiro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access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CI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procedures in a cloud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of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15% efficiency improvement in load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administration proving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fine-tuning indexes and optimizing queries resulting in minimized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through code contributions and incorporating various frameworks leading to successful project deliveries, recognized through stakeholder feedback.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