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specializing in cutting-edge technologies and software development methodologies. Proficient in building robust applications using Java, Spring Boot, Microservices, and AWS. Proven track record of optimizing application performance and enhancing user experience through collaborative development and thorough testing strategies. Passionate about leveraging technology to solve complex engineering problems and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optimizing database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achieving over 90%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reducing costs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development workflows and providing consistency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setup time and increasing resource management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best practices and agile methodologies, leading to enhanced team performance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architectural discussions, ensuring alignment with software design principles and optimizing team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participating in daily stand-ups and sprint planning to align project goals with strategic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and experience for thousands of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interfaced with third-party APIs, facilitating complex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to develop and deploy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cloud services for improved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significantly simplifying complex database operations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documentation for software architecture and development processes, improving onboarding efficiency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retrospective meetings, contributing to continuous process improvements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profiling and optimization of existing applications, focusing on enhancing load times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ensuring robust application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robust, scalable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UI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for data interaction between server and client, ensuring seamless data flow and minimizing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engineering teams to implement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improving code quality and ensuring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on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overall team capability.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Effectively managed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and reducing conflicts in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Maven, Gradle,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