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An accomplished Senior Software Engineer with over 11 years of experience specializing in web development, backend systems, and a deep understanding of JavaScript, React, and Python. Experienced in building scalable applications and proficient in database management using Postgres and MySQL. Strong background in leading engineering teams to foster a productive and innovative company culture. A proactive learner with a keen interest in AI/ML technologies and agile methodologies, adept at navigating dynamic environments with competing priorities.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back-end services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serving RESTful APIs to front-end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relational database schemas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efficiency by implementing indexing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40% reduction in deployment time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end-to-end testing for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bug catch rate by 30% pre-production.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architectural discussions for product features, influencing product strategy by incorporating scalable solutions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engineers, enhancing code quality and fostering a collaborative team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actively contributing to sprint planning and retrospectives to ensure alignment with project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microservices architecture for various applications, facilitating a robust and resilient service-oriented approach.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technical specifications, enhancing product alignment with user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emerging technologies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pilot projects on data processing and predictive models.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dynamic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enhanced user engagement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Benchmark tested and optimized performance for React components, leading to an improved load time by applying lazy loading techniques.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complex backend functionalities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user authentication and permissions securely.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database design and management, crafting complex queries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ensuring data integrity and security compliance.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development of internal libraries and tools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increased productivity across engineering units by automating repetitive tasks.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optimize front-end user experience through effective interface design principles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project code repository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collaboration and version control across several development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Co-developed a multi-tenant application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an improved user experience across multiple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A/B testing for new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Optimizely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drive data-informed decisions leading to a 15% increase in retention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to enhance application capabilities, improving functionality through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payment processing.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React, HTML, CSS, Node.js, Redux,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Flask, Django, GraphQL, REST APIs, Microservices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Postgres, MySQL, SQLite, MongoDB, SQL, NoSQL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Automation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Cypress, Selenium, Postman, pytest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